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CB4" w:rsidRPr="00C52079" w:rsidRDefault="003D0CB4" w:rsidP="003D0CB4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C52079">
        <w:rPr>
          <w:rFonts w:ascii="Tahoma" w:hAnsi="Tahoma" w:cs="Tahoma"/>
          <w:b/>
          <w:i/>
          <w:sz w:val="22"/>
          <w:szCs w:val="22"/>
          <w:lang w:val="bg-BG"/>
        </w:rPr>
        <w:t>ОБРАЗЕЦ-ПРИЛОЖЕНИЕ № 2</w:t>
      </w: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 w:hanging="252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(търговското дружество или обединени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</w:rPr>
              <w:t>e</w:t>
            </w: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 xml:space="preserve"> или друга правна форма)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Седалище по регистрация: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ЕИК / Булстат/ ЕГН: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Точен адрес за кореспонденция: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  <w:t>(държава, град, пощенски код, улица, №)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Телефонен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Факс номер: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Електронен адрес: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nil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Лице за контакти:</w:t>
            </w:r>
          </w:p>
        </w:tc>
        <w:tc>
          <w:tcPr>
            <w:tcW w:w="4320" w:type="dxa"/>
            <w:tcBorders>
              <w:top w:val="single" w:sz="8" w:space="0" w:color="C0C0C0"/>
              <w:left w:val="nil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ind w:left="252"/>
              <w:jc w:val="both"/>
              <w:rPr>
                <w:rFonts w:ascii="Tahoma" w:hAnsi="Tahoma" w:cs="Tahoma"/>
                <w:i/>
                <w:color w:val="000000"/>
                <w:sz w:val="22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</w:p>
    <w:p w:rsidR="003D0CB4" w:rsidRPr="00C52079" w:rsidRDefault="003D0CB4" w:rsidP="003D0CB4">
      <w:pPr>
        <w:jc w:val="center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СПИСЪК НА ДОКУМЕНТИТЕ СЪДЪРЖАЩИ СЕ В ОФЕРТАТА</w:t>
      </w:r>
    </w:p>
    <w:p w:rsidR="003D0CB4" w:rsidRPr="00C52079" w:rsidRDefault="003D0CB4" w:rsidP="00C52079">
      <w:pPr>
        <w:spacing w:line="288" w:lineRule="auto"/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ЗА УЧАСТИЕ В ОТКРИТА ПРОЦЕДУРА ЗА ВЪЗЛАГАНЕ НА ОБЩЕСТВЕНА ПОРЪЧКА С ПРЕДМЕТ:</w:t>
      </w:r>
    </w:p>
    <w:p w:rsidR="003469B9" w:rsidRPr="00A46CB3" w:rsidRDefault="003469B9" w:rsidP="00A46CB3">
      <w:pPr>
        <w:rPr>
          <w:rFonts w:ascii="Tahoma" w:eastAsia="Times New Roman" w:hAnsi="Tahoma" w:cs="Tahoma"/>
          <w:b/>
          <w:sz w:val="22"/>
          <w:szCs w:val="22"/>
        </w:rPr>
      </w:pPr>
      <w:r w:rsidRPr="00A46CB3">
        <w:rPr>
          <w:rFonts w:ascii="Tahoma" w:hAnsi="Tahoma" w:cs="Tahoma"/>
          <w:b/>
          <w:sz w:val="22"/>
          <w:szCs w:val="22"/>
        </w:rPr>
        <w:t xml:space="preserve">„МОНИТОРИНГ </w:t>
      </w:r>
      <w:r w:rsidRPr="00A46CB3">
        <w:rPr>
          <w:rFonts w:ascii="Tahoma" w:hAnsi="Tahoma" w:cs="Tahoma"/>
          <w:b/>
          <w:sz w:val="22"/>
          <w:szCs w:val="22"/>
          <w:lang w:val="bg-BG"/>
        </w:rPr>
        <w:t xml:space="preserve">И ПОДДРЪЖКА </w:t>
      </w:r>
      <w:r w:rsidRPr="00A46CB3">
        <w:rPr>
          <w:rFonts w:ascii="Tahoma" w:hAnsi="Tahoma" w:cs="Tahoma"/>
          <w:b/>
          <w:sz w:val="22"/>
          <w:szCs w:val="22"/>
        </w:rPr>
        <w:t>НА ХВОСТОХРАНИЛИЩЕ „МАДЖАРОВО - 1”</w:t>
      </w:r>
      <w:r w:rsidRPr="00A46CB3">
        <w:rPr>
          <w:rFonts w:ascii="Tahoma" w:hAnsi="Tahoma" w:cs="Tahoma"/>
          <w:b/>
          <w:sz w:val="22"/>
          <w:szCs w:val="22"/>
          <w:lang w:val="bg-BG"/>
        </w:rPr>
        <w:t xml:space="preserve"> И „ВРЕМЕННО ХВОСТОХРАНИЛИЩЕ“</w:t>
      </w:r>
      <w:r w:rsidRPr="00A46CB3">
        <w:rPr>
          <w:rFonts w:ascii="Tahoma" w:hAnsi="Tahoma" w:cs="Tahoma"/>
          <w:b/>
          <w:sz w:val="22"/>
          <w:szCs w:val="22"/>
        </w:rPr>
        <w:t xml:space="preserve"> </w:t>
      </w:r>
    </w:p>
    <w:p w:rsidR="003D0CB4" w:rsidRPr="00C52079" w:rsidRDefault="003D0CB4" w:rsidP="003D0CB4">
      <w:pPr>
        <w:ind w:firstLine="567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"/>
        <w:gridCol w:w="5670"/>
        <w:gridCol w:w="1842"/>
        <w:gridCol w:w="1134"/>
      </w:tblGrid>
      <w:tr w:rsidR="002935EA" w:rsidRPr="00C52079" w:rsidTr="002935EA">
        <w:trPr>
          <w:tblHeader/>
        </w:trPr>
        <w:tc>
          <w:tcPr>
            <w:tcW w:w="988" w:type="dxa"/>
            <w:vAlign w:val="center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Приложение №</w:t>
            </w:r>
          </w:p>
        </w:tc>
        <w:tc>
          <w:tcPr>
            <w:tcW w:w="5670" w:type="dxa"/>
            <w:vAlign w:val="center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Съдържание</w:t>
            </w:r>
          </w:p>
        </w:tc>
        <w:tc>
          <w:tcPr>
            <w:tcW w:w="1842" w:type="dxa"/>
            <w:vAlign w:val="center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Вид и количество на документите</w:t>
            </w:r>
          </w:p>
          <w:p w:rsidR="002935EA" w:rsidRPr="00166D67" w:rsidRDefault="002935EA" w:rsidP="004C6B18">
            <w:pPr>
              <w:pStyle w:val="NoSpacing"/>
              <w:rPr>
                <w:i/>
                <w:sz w:val="20"/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/оригинал или заверено копие;</w:t>
            </w:r>
          </w:p>
          <w:p w:rsidR="002935EA" w:rsidRPr="00C52079" w:rsidRDefault="002935EA" w:rsidP="004C6B18">
            <w:pPr>
              <w:pStyle w:val="NoSpacing"/>
              <w:rPr>
                <w:lang w:val="bg-BG"/>
              </w:rPr>
            </w:pPr>
            <w:r w:rsidRPr="00166D67">
              <w:rPr>
                <w:i/>
                <w:sz w:val="20"/>
                <w:lang w:val="bg-BG"/>
              </w:rPr>
              <w:t>страница № в офертата/</w:t>
            </w:r>
          </w:p>
        </w:tc>
        <w:tc>
          <w:tcPr>
            <w:tcW w:w="1134" w:type="dxa"/>
          </w:tcPr>
          <w:p w:rsidR="001D298A" w:rsidRPr="001D298A" w:rsidRDefault="002935EA" w:rsidP="002935EA">
            <w:pPr>
              <w:pStyle w:val="BodyText"/>
              <w:rPr>
                <w:rFonts w:ascii="Tahoma" w:hAnsi="Tahoma" w:cs="Tahoma"/>
                <w:b/>
                <w:bCs/>
                <w:sz w:val="20"/>
                <w:lang w:val="bg-BG"/>
              </w:rPr>
            </w:pPr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>Намира се на страни</w:t>
            </w:r>
            <w:r w:rsidR="001D298A"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 xml:space="preserve"> </w:t>
            </w:r>
            <w:proofErr w:type="spellStart"/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>ца</w:t>
            </w:r>
            <w:proofErr w:type="spellEnd"/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 xml:space="preserve"> № </w:t>
            </w:r>
          </w:p>
          <w:p w:rsidR="002935EA" w:rsidRPr="001D298A" w:rsidRDefault="002935EA" w:rsidP="002935EA">
            <w:pPr>
              <w:pStyle w:val="BodyText"/>
              <w:rPr>
                <w:rFonts w:ascii="Tahoma" w:hAnsi="Tahoma" w:cs="Tahoma"/>
                <w:b/>
                <w:bCs/>
                <w:sz w:val="20"/>
                <w:highlight w:val="yellow"/>
                <w:lang w:val="bg-BG"/>
              </w:rPr>
            </w:pPr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>от оферта</w:t>
            </w:r>
            <w:r w:rsidR="001D298A"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 xml:space="preserve"> </w:t>
            </w:r>
            <w:r w:rsidRPr="001D298A">
              <w:rPr>
                <w:rFonts w:ascii="Tahoma" w:hAnsi="Tahoma" w:cs="Tahoma"/>
                <w:b/>
                <w:bCs/>
                <w:sz w:val="20"/>
                <w:lang w:val="bg-BG"/>
              </w:rPr>
              <w:t>та</w:t>
            </w:r>
          </w:p>
        </w:tc>
      </w:tr>
      <w:tr w:rsidR="002935EA" w:rsidRPr="00C52079" w:rsidTr="002935EA">
        <w:tc>
          <w:tcPr>
            <w:tcW w:w="8500" w:type="dxa"/>
            <w:gridSpan w:val="3"/>
            <w:tcBorders>
              <w:top w:val="double" w:sz="4" w:space="0" w:color="auto"/>
            </w:tcBorders>
            <w:shd w:val="clear" w:color="auto" w:fill="D9D9D9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>Плик № 1 „Документи за подбор”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D9D9D9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Настоящият списък (оригинал, по образец</w:t>
            </w:r>
            <w:r w:rsidR="001F135A">
              <w:rPr>
                <w:rFonts w:ascii="Tahoma" w:hAnsi="Tahoma" w:cs="Tahoma"/>
                <w:sz w:val="22"/>
                <w:szCs w:val="22"/>
                <w:lang w:val="bg-BG"/>
              </w:rPr>
              <w:t xml:space="preserve"> №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2)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Оферта за участие (оригинал, по образец № 1)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3D0CB4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Представяне на участника, включващо декларация по чл.4</w:t>
            </w:r>
            <w:r w:rsidRPr="00C52079">
              <w:rPr>
                <w:rFonts w:ascii="Tahoma" w:hAnsi="Tahoma" w:cs="Tahoma"/>
                <w:sz w:val="22"/>
                <w:szCs w:val="22"/>
                <w:lang w:val="ru-RU"/>
              </w:rPr>
              <w:t>7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, ал.</w:t>
            </w:r>
            <w:r w:rsidRPr="00C52079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9 от ЗОП (оригинал, по образец № 3)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Default="002935EA" w:rsidP="00166D67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Договор за обединение, подписан от лицата, включени в обединението (заверено копие)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0C7418">
              <w:rPr>
                <w:rFonts w:ascii="Tahoma" w:hAnsi="Tahoma" w:cs="Tahoma"/>
                <w:i/>
                <w:sz w:val="22"/>
                <w:szCs w:val="22"/>
                <w:lang w:val="bg-BG"/>
              </w:rPr>
              <w:t>когато участникът е обединение от физически и/или юридически лица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  <w:p w:rsidR="00F9263E" w:rsidRPr="00C52079" w:rsidRDefault="00F9263E" w:rsidP="00F9263E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Документ за определяне на лицето, което представлява обединението, </w:t>
            </w:r>
            <w:r w:rsidRPr="00F9263E">
              <w:rPr>
                <w:rFonts w:ascii="Tahoma" w:hAnsi="Tahoma" w:cs="Tahoma"/>
                <w:i/>
                <w:sz w:val="22"/>
                <w:szCs w:val="22"/>
                <w:lang w:val="bg-BG"/>
              </w:rPr>
              <w:t>ако това не е посочено в договора за обединение</w:t>
            </w:r>
            <w:r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(оригинал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166D6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Нотариално заверено пълномощно на лицето подписващо офертата, упълномощено да представлява участника в процедурата (оригинал)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(когато не е подписана от представляващия участника)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F9263E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Документ за гаранция за участие в процедурата – платежно нареждане </w:t>
            </w:r>
            <w:r w:rsidR="00F9263E" w:rsidRPr="00C52079">
              <w:rPr>
                <w:rFonts w:ascii="Tahoma" w:hAnsi="Tahoma" w:cs="Tahoma"/>
                <w:sz w:val="22"/>
                <w:szCs w:val="22"/>
                <w:lang w:val="bg-BG"/>
              </w:rPr>
              <w:t>(</w:t>
            </w:r>
            <w:r w:rsidR="00F9263E">
              <w:rPr>
                <w:rFonts w:ascii="Tahoma" w:hAnsi="Tahoma" w:cs="Tahoma"/>
                <w:sz w:val="22"/>
                <w:szCs w:val="22"/>
                <w:lang w:val="bg-BG"/>
              </w:rPr>
              <w:t>заверено копие</w:t>
            </w:r>
            <w:r w:rsidR="00F9263E"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  <w:r w:rsidR="00F9263E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или банкова </w:t>
            </w: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lastRenderedPageBreak/>
              <w:t xml:space="preserve">гаранция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(оригинал, б. гаранция съгласно образец № 4)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за липса на свързаност с друг участник в съответствие с </w:t>
            </w:r>
            <w:hyperlink r:id="rId7" w:anchor="p18616911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55, ал. 7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ЗОП, както и за липса на обстоятелство по </w:t>
            </w:r>
            <w:hyperlink r:id="rId8" w:anchor="p18616855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8, ал. 8, т. 2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(оригинал, по образец № 5)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D23648" w:rsidRPr="00C52079" w:rsidTr="002935EA">
        <w:tc>
          <w:tcPr>
            <w:tcW w:w="988" w:type="dxa"/>
          </w:tcPr>
          <w:p w:rsidR="00D23648" w:rsidRPr="00C52079" w:rsidRDefault="00D2364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D23648" w:rsidRPr="00C52079" w:rsidRDefault="00D23648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>Декларация по чл. 56, ал. 1, т. 12 от ЗОП за приемане условията на проекта на договор</w:t>
            </w:r>
            <w:r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(оригинал,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образец № 6)</w:t>
            </w:r>
          </w:p>
        </w:tc>
        <w:tc>
          <w:tcPr>
            <w:tcW w:w="1842" w:type="dxa"/>
          </w:tcPr>
          <w:p w:rsidR="00D23648" w:rsidRPr="00C52079" w:rsidRDefault="00D2364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D23648" w:rsidRPr="00C52079" w:rsidRDefault="00D2364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bCs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по ЗИФОДРЮПДРСТЛТДС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(оригинал, по образец № 7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9C3777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>Доказателства по чл. 50 от ЗОП за разполагаем финансов ресурс ……………….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(описват се изискуемите документи съгласно документацията за участие)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Доказателства по чл. 51 от ЗОП за технически възможности и квалификация на участника: ……..</w:t>
            </w:r>
          </w:p>
          <w:p w:rsidR="002935EA" w:rsidRPr="00C52079" w:rsidRDefault="002935EA" w:rsidP="009C3777">
            <w:pPr>
              <w:pStyle w:val="BodyText"/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(описват се поотделно изискуемите документи съгласно документацията за участие</w:t>
            </w:r>
            <w:r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 xml:space="preserve"> и </w:t>
            </w:r>
            <w:r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образците в Приложение</w:t>
            </w:r>
            <w:r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№</w:t>
            </w:r>
            <w:r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 9, </w:t>
            </w:r>
            <w:r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№ </w:t>
            </w:r>
            <w:r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10 и </w:t>
            </w:r>
            <w:r>
              <w:rPr>
                <w:rFonts w:ascii="Tahoma" w:hAnsi="Tahoma" w:cs="Tahoma"/>
                <w:iCs/>
                <w:sz w:val="22"/>
                <w:szCs w:val="22"/>
                <w:lang w:val="bg-BG"/>
              </w:rPr>
              <w:t xml:space="preserve">№ </w:t>
            </w:r>
            <w:r w:rsidRPr="00CB663F">
              <w:rPr>
                <w:rFonts w:ascii="Tahoma" w:hAnsi="Tahoma" w:cs="Tahoma"/>
                <w:iCs/>
                <w:sz w:val="22"/>
                <w:szCs w:val="22"/>
                <w:lang w:val="bg-BG"/>
              </w:rPr>
              <w:t>12</w:t>
            </w:r>
            <w:r w:rsidRPr="00C52079">
              <w:rPr>
                <w:rFonts w:ascii="Tahoma" w:hAnsi="Tahoma" w:cs="Tahoma"/>
                <w:i/>
                <w:iCs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4C6B18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Документи за разполагаемост с ресурс/и на трето/и лице/а по чл. 51а ЗОП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 xml:space="preserve">в случаите, в които участникът ще ползва </w:t>
            </w:r>
            <w:r>
              <w:rPr>
                <w:rFonts w:ascii="Tahoma" w:hAnsi="Tahoma" w:cs="Tahoma"/>
                <w:i/>
                <w:sz w:val="22"/>
                <w:szCs w:val="22"/>
                <w:lang w:val="bg-BG"/>
              </w:rPr>
              <w:t>такива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/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Декларация по чл. 51а ЗОП за ангажираност на експерт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(оригинал, по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образец № 11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D23648" w:rsidRPr="00C52079" w:rsidTr="002935EA">
        <w:tc>
          <w:tcPr>
            <w:tcW w:w="988" w:type="dxa"/>
          </w:tcPr>
          <w:p w:rsidR="00D23648" w:rsidRPr="00C52079" w:rsidRDefault="00D23648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D23648" w:rsidRDefault="00D2364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Декларация за </w:t>
            </w:r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липса на обстоятелство по </w:t>
            </w:r>
            <w:hyperlink r:id="rId9" w:anchor="p18616855" w:history="1">
              <w:r w:rsidRPr="00C52079">
                <w:rPr>
                  <w:rFonts w:ascii="Tahoma" w:hAnsi="Tahoma" w:cs="Tahoma"/>
                  <w:bCs/>
                  <w:sz w:val="22"/>
                  <w:szCs w:val="22"/>
                  <w:lang w:val="bg-BG"/>
                </w:rPr>
                <w:t>чл. 8, ал. 8, т. 2</w:t>
              </w:r>
            </w:hyperlink>
            <w:r w:rsidRPr="00C52079"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от ЗОП</w:t>
            </w:r>
            <w:r>
              <w:rPr>
                <w:rFonts w:ascii="Tahoma" w:hAnsi="Tahoma" w:cs="Tahoma"/>
                <w:bCs/>
                <w:sz w:val="22"/>
                <w:szCs w:val="22"/>
                <w:lang w:val="bg-BG"/>
              </w:rPr>
              <w:t xml:space="preserve"> за всеки от експертите по т. 2.1.2, б. „а“-„в“ от екипа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(оригинал</w:t>
            </w:r>
            <w:r w:rsidR="00796A8C">
              <w:rPr>
                <w:rFonts w:ascii="Tahoma" w:hAnsi="Tahoma" w:cs="Tahoma"/>
                <w:sz w:val="22"/>
                <w:szCs w:val="22"/>
                <w:lang w:val="bg-BG"/>
              </w:rPr>
              <w:t>и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,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свободен текст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)</w:t>
            </w:r>
          </w:p>
        </w:tc>
        <w:tc>
          <w:tcPr>
            <w:tcW w:w="1842" w:type="dxa"/>
          </w:tcPr>
          <w:p w:rsidR="00D23648" w:rsidRPr="00C52079" w:rsidRDefault="00D2364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D23648" w:rsidRPr="00C52079" w:rsidRDefault="00D23648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166D6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Декларация/ии за съгласие за участие като подизпълнител/и (</w:t>
            </w:r>
            <w:r w:rsidR="00796A8C">
              <w:rPr>
                <w:rFonts w:ascii="Tahoma" w:hAnsi="Tahoma" w:cs="Tahoma"/>
                <w:sz w:val="22"/>
                <w:szCs w:val="22"/>
                <w:lang w:val="bg-BG"/>
              </w:rPr>
              <w:t xml:space="preserve">оригинал/и,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по образец № 8)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  <w:r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 случаите, в които участникът ще ползва подизпълнител/и – за всеки поотделно/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8500" w:type="dxa"/>
            <w:gridSpan w:val="3"/>
            <w:shd w:val="clear" w:color="auto" w:fill="D9D9D9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t xml:space="preserve">                         Плик №2 "</w:t>
            </w:r>
            <w:r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>Предложение за изпълнение на поръчката</w:t>
            </w:r>
            <w:r w:rsidRPr="00C52079">
              <w:rPr>
                <w:rFonts w:ascii="Tahoma" w:hAnsi="Tahoma" w:cs="Tahoma"/>
                <w:b/>
                <w:bCs/>
                <w:i/>
                <w:iCs/>
                <w:sz w:val="22"/>
                <w:szCs w:val="22"/>
                <w:lang w:val="bg-BG"/>
              </w:rPr>
              <w:t>"</w:t>
            </w:r>
          </w:p>
        </w:tc>
        <w:tc>
          <w:tcPr>
            <w:tcW w:w="1134" w:type="dxa"/>
            <w:shd w:val="clear" w:color="auto" w:fill="D9D9D9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D5794E" w:rsidRPr="00D5794E" w:rsidRDefault="00D5794E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  <w:lang w:val="bg-BG"/>
              </w:rPr>
              <w:t xml:space="preserve">1/ </w:t>
            </w:r>
            <w:r w:rsidR="002935EA" w:rsidRPr="00C52079">
              <w:rPr>
                <w:rFonts w:ascii="Tahoma" w:hAnsi="Tahoma" w:cs="Tahoma"/>
                <w:sz w:val="22"/>
                <w:szCs w:val="22"/>
                <w:lang w:val="bg-BG"/>
              </w:rPr>
              <w:t>Техническо предложение за изпълнение за поръчката</w:t>
            </w:r>
            <w:r w:rsidR="002935EA" w:rsidRPr="00C52079">
              <w:rPr>
                <w:rFonts w:ascii="Tahoma" w:hAnsi="Tahoma" w:cs="Tahoma"/>
                <w:b/>
                <w:sz w:val="22"/>
                <w:szCs w:val="22"/>
                <w:lang w:val="bg-BG"/>
              </w:rPr>
              <w:t xml:space="preserve"> </w:t>
            </w:r>
            <w:r w:rsidR="002935EA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с обяснителна записка и календарен график (оригинал, по образец № 13) </w:t>
            </w:r>
          </w:p>
          <w:p w:rsidR="002935EA" w:rsidRPr="00C52079" w:rsidRDefault="00D5794E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</w:pPr>
            <w:r>
              <w:rPr>
                <w:rFonts w:ascii="Tahoma" w:hAnsi="Tahoma" w:cs="Tahoma"/>
                <w:bCs/>
                <w:iCs/>
                <w:sz w:val="22"/>
                <w:szCs w:val="22"/>
                <w:lang w:val="bg-BG"/>
              </w:rPr>
              <w:t xml:space="preserve">2/ </w:t>
            </w:r>
            <w:r w:rsidR="002935EA" w:rsidRPr="00C52079">
              <w:rPr>
                <w:rFonts w:ascii="Tahoma" w:hAnsi="Tahoma" w:cs="Tahoma"/>
                <w:bCs/>
                <w:iCs/>
                <w:sz w:val="22"/>
                <w:szCs w:val="22"/>
                <w:lang w:val="bg-BG"/>
              </w:rPr>
              <w:t>Декларация по чл. 33, ал. 4 от ЗОП (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оригинал, по образец № 14)</w:t>
            </w:r>
            <w:r w:rsidR="002935EA"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  </w:t>
            </w:r>
            <w:r w:rsidR="002935EA" w:rsidRPr="00C52079">
              <w:rPr>
                <w:rFonts w:ascii="Tahoma" w:hAnsi="Tahoma" w:cs="Tahoma"/>
                <w:i/>
                <w:sz w:val="22"/>
                <w:szCs w:val="22"/>
                <w:lang w:val="bg-BG"/>
              </w:rPr>
              <w:t>(</w:t>
            </w:r>
            <w:r w:rsidR="002935EA" w:rsidRPr="00C52079"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  <w:t>когато е приложимо)</w:t>
            </w:r>
          </w:p>
          <w:p w:rsidR="00D5794E" w:rsidRDefault="00D5794E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</w:pPr>
          </w:p>
          <w:p w:rsidR="002935EA" w:rsidRPr="00C52079" w:rsidRDefault="002935EA" w:rsidP="004B5C45">
            <w:pPr>
              <w:pStyle w:val="BodyText"/>
              <w:spacing w:after="0"/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Cs/>
                <w:i/>
                <w:iCs/>
                <w:sz w:val="22"/>
                <w:szCs w:val="22"/>
                <w:lang w:val="bg-BG"/>
              </w:rPr>
              <w:t>(Поставят се в отделен запечатан плик № 2 с надпис "Предложение за изпълнение на поръчката")</w:t>
            </w:r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8500" w:type="dxa"/>
            <w:gridSpan w:val="3"/>
            <w:shd w:val="clear" w:color="auto" w:fill="D9D9D9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  <w:lastRenderedPageBreak/>
              <w:t>Плик № 3 „Ценово предложение“</w:t>
            </w:r>
          </w:p>
        </w:tc>
        <w:tc>
          <w:tcPr>
            <w:tcW w:w="1134" w:type="dxa"/>
            <w:shd w:val="clear" w:color="auto" w:fill="D9D9D9"/>
          </w:tcPr>
          <w:p w:rsidR="002935EA" w:rsidRPr="00C52079" w:rsidRDefault="002935EA" w:rsidP="004B5C45">
            <w:pPr>
              <w:pStyle w:val="BodyText"/>
              <w:jc w:val="center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</w:tr>
      <w:tr w:rsidR="002935EA" w:rsidRPr="00C52079" w:rsidTr="002935EA">
        <w:tc>
          <w:tcPr>
            <w:tcW w:w="988" w:type="dxa"/>
          </w:tcPr>
          <w:p w:rsidR="002935EA" w:rsidRPr="00C52079" w:rsidRDefault="002935EA" w:rsidP="004B5C45">
            <w:pPr>
              <w:pStyle w:val="BodyText"/>
              <w:numPr>
                <w:ilvl w:val="0"/>
                <w:numId w:val="1"/>
              </w:numPr>
              <w:spacing w:after="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bg-BG"/>
              </w:rPr>
            </w:pPr>
          </w:p>
        </w:tc>
        <w:tc>
          <w:tcPr>
            <w:tcW w:w="5670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Предлагана цена (оригинал, по образец № 15)</w:t>
            </w:r>
          </w:p>
          <w:p w:rsidR="002935EA" w:rsidRPr="00166D67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Количествено-стойностна сметка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(оригинал, образец</w:t>
            </w:r>
            <w:r w:rsidR="008E5D55">
              <w:rPr>
                <w:rFonts w:ascii="Tahoma" w:hAnsi="Tahoma" w:cs="Tahoma"/>
                <w:sz w:val="22"/>
                <w:szCs w:val="22"/>
                <w:lang w:val="bg-BG"/>
              </w:rPr>
              <w:t xml:space="preserve"> </w:t>
            </w:r>
            <w:r>
              <w:rPr>
                <w:rFonts w:ascii="Tahoma" w:hAnsi="Tahoma" w:cs="Tahoma"/>
                <w:sz w:val="22"/>
                <w:szCs w:val="22"/>
                <w:lang w:val="bg-BG"/>
              </w:rPr>
              <w:t>№</w:t>
            </w:r>
            <w:r w:rsidR="008E5D55">
              <w:rPr>
                <w:rFonts w:ascii="Tahoma" w:hAnsi="Tahoma" w:cs="Tahoma"/>
                <w:sz w:val="22"/>
                <w:szCs w:val="22"/>
                <w:lang w:val="bg-BG"/>
              </w:rPr>
              <w:t xml:space="preserve"> 15</w:t>
            </w: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А)</w:t>
            </w:r>
            <w:bookmarkStart w:id="0" w:name="_GoBack"/>
            <w:bookmarkEnd w:id="0"/>
          </w:p>
        </w:tc>
        <w:tc>
          <w:tcPr>
            <w:tcW w:w="1842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134" w:type="dxa"/>
          </w:tcPr>
          <w:p w:rsidR="002935EA" w:rsidRPr="00C52079" w:rsidRDefault="002935EA" w:rsidP="004B5C45">
            <w:pPr>
              <w:pStyle w:val="BodyText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3D0CB4" w:rsidRPr="00C52079" w:rsidRDefault="003D0CB4" w:rsidP="003D0CB4">
      <w:pPr>
        <w:ind w:firstLine="567"/>
        <w:rPr>
          <w:rFonts w:ascii="Tahoma" w:hAnsi="Tahoma" w:cs="Tahoma"/>
          <w:b/>
          <w:sz w:val="22"/>
          <w:szCs w:val="22"/>
          <w:u w:val="single"/>
          <w:lang w:val="bg-BG"/>
        </w:rPr>
      </w:pPr>
    </w:p>
    <w:p w:rsidR="003D0CB4" w:rsidRPr="00C52079" w:rsidRDefault="003D0CB4" w:rsidP="003D0CB4">
      <w:pPr>
        <w:jc w:val="both"/>
        <w:rPr>
          <w:rFonts w:ascii="Tahoma" w:hAnsi="Tahoma" w:cs="Tahoma"/>
          <w:b/>
          <w:color w:val="000000"/>
          <w:sz w:val="22"/>
          <w:szCs w:val="22"/>
          <w:lang w:val="bg-BG"/>
        </w:rPr>
      </w:pPr>
      <w:r w:rsidRPr="00C52079">
        <w:rPr>
          <w:rFonts w:ascii="Tahoma" w:hAnsi="Tahoma" w:cs="Tahoma"/>
          <w:b/>
          <w:color w:val="000000"/>
          <w:sz w:val="22"/>
          <w:szCs w:val="22"/>
          <w:lang w:val="bg-BG"/>
        </w:rPr>
        <w:t>Правно обвързващ подпис: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Подпис на лицето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3D0CB4" w:rsidRPr="00C52079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D0CB4" w:rsidRPr="00C52079" w:rsidRDefault="003D0CB4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52079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A6671" w:rsidRPr="00C52079" w:rsidRDefault="009A6671" w:rsidP="005A4993">
      <w:pPr>
        <w:rPr>
          <w:rFonts w:ascii="Tahoma" w:hAnsi="Tahoma" w:cs="Tahoma"/>
          <w:sz w:val="22"/>
          <w:szCs w:val="22"/>
        </w:rPr>
      </w:pPr>
    </w:p>
    <w:sectPr w:rsidR="009A6671" w:rsidRPr="00C52079" w:rsidSect="0024775B">
      <w:footerReference w:type="default" r:id="rId10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EF2" w:rsidRDefault="00300EF2" w:rsidP="00C52079">
      <w:r>
        <w:separator/>
      </w:r>
    </w:p>
  </w:endnote>
  <w:endnote w:type="continuationSeparator" w:id="0">
    <w:p w:rsidR="00300EF2" w:rsidRDefault="00300EF2" w:rsidP="00C5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66998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C6B18" w:rsidRDefault="004C6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A8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2079" w:rsidRDefault="00C520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EF2" w:rsidRDefault="00300EF2" w:rsidP="00C52079">
      <w:r>
        <w:separator/>
      </w:r>
    </w:p>
  </w:footnote>
  <w:footnote w:type="continuationSeparator" w:id="0">
    <w:p w:rsidR="00300EF2" w:rsidRDefault="00300EF2" w:rsidP="00C52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355C5"/>
    <w:multiLevelType w:val="hybridMultilevel"/>
    <w:tmpl w:val="EFC864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98A76B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MS ??" w:hAnsi="Times New Roman" w:cs="Times New Roman"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5AA"/>
    <w:rsid w:val="000C7418"/>
    <w:rsid w:val="00166D67"/>
    <w:rsid w:val="00193FCA"/>
    <w:rsid w:val="001D298A"/>
    <w:rsid w:val="001F135A"/>
    <w:rsid w:val="0024775B"/>
    <w:rsid w:val="002845AA"/>
    <w:rsid w:val="002935EA"/>
    <w:rsid w:val="00300EF2"/>
    <w:rsid w:val="00317928"/>
    <w:rsid w:val="003469B9"/>
    <w:rsid w:val="003D0CB4"/>
    <w:rsid w:val="00441332"/>
    <w:rsid w:val="00481665"/>
    <w:rsid w:val="004C6B18"/>
    <w:rsid w:val="005A4993"/>
    <w:rsid w:val="005B5E7F"/>
    <w:rsid w:val="005C19C3"/>
    <w:rsid w:val="00796A8C"/>
    <w:rsid w:val="008E5D55"/>
    <w:rsid w:val="009A6671"/>
    <w:rsid w:val="009C3777"/>
    <w:rsid w:val="00A46CB3"/>
    <w:rsid w:val="00AC5232"/>
    <w:rsid w:val="00BA2683"/>
    <w:rsid w:val="00C52079"/>
    <w:rsid w:val="00CB663F"/>
    <w:rsid w:val="00D23648"/>
    <w:rsid w:val="00D5794E"/>
    <w:rsid w:val="00DD1316"/>
    <w:rsid w:val="00F9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6CE0E-2B6E-4D4A-9CD2-7F2E7472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0CB4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D0C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3D0CB4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BodyText3">
    <w:name w:val="Body Text 3"/>
    <w:basedOn w:val="Normal"/>
    <w:link w:val="BodyText3Char"/>
    <w:rsid w:val="003D0CB4"/>
    <w:pPr>
      <w:spacing w:after="120"/>
    </w:pPr>
    <w:rPr>
      <w:rFonts w:ascii="Times New Roman" w:eastAsia="Times New Roman" w:hAnsi="Times New Roman"/>
      <w:bCs/>
      <w:sz w:val="16"/>
      <w:szCs w:val="16"/>
      <w:lang w:val="bg-BG"/>
    </w:rPr>
  </w:style>
  <w:style w:type="character" w:customStyle="1" w:styleId="BodyText3Char">
    <w:name w:val="Body Text 3 Char"/>
    <w:basedOn w:val="DefaultParagraphFont"/>
    <w:link w:val="BodyText3"/>
    <w:rsid w:val="003D0CB4"/>
    <w:rPr>
      <w:rFonts w:ascii="Times New Roman" w:eastAsia="Times New Roman" w:hAnsi="Times New Roman" w:cs="Times New Roman"/>
      <w:bCs/>
      <w:sz w:val="16"/>
      <w:szCs w:val="16"/>
      <w:lang w:eastAsia="bg-BG"/>
    </w:rPr>
  </w:style>
  <w:style w:type="paragraph" w:customStyle="1" w:styleId="CharChar9">
    <w:name w:val="Char Char9"/>
    <w:basedOn w:val="Normal"/>
    <w:rsid w:val="003D0CB4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Header">
    <w:name w:val="header"/>
    <w:basedOn w:val="Normal"/>
    <w:link w:val="Head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5207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2079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NoSpacing">
    <w:name w:val="No Spacing"/>
    <w:uiPriority w:val="1"/>
    <w:qFormat/>
    <w:rsid w:val="004C6B18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5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apis.bg/p.php?i=966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eb.apis.bg/p.php?i=96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eb.apis.bg/p.php?i=966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11</cp:revision>
  <dcterms:created xsi:type="dcterms:W3CDTF">2015-07-02T16:17:00Z</dcterms:created>
  <dcterms:modified xsi:type="dcterms:W3CDTF">2016-02-23T10:07:00Z</dcterms:modified>
</cp:coreProperties>
</file>